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75f364f" w14:textId="75f364f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3339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4B3A77">
        <w:t>1527/2019-3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6E0D">
        <w:t xml:space="preserve"> </w:t>
      </w:r>
      <w:r w:rsidR="004B3A77">
        <w:t xml:space="preserve"> Stanka Stankovića, OIB: 14273253227, iz Slavonskog Broda, Savska ulica 107,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4B3A77">
        <w:t>27.ožujka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4B3A77">
        <w:t>27.ožujka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C35B13">
        <w:t xml:space="preserve"> </w:t>
      </w:r>
      <w:r w:rsidR="004B3A77">
        <w:t>Stanka Stankovića, OIB: 14273253227, iz Slavonskog Broda, Savska ulica 107.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4B3A77">
        <w:t>27.ožujka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23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4B3A77">
        <w:rPr>
          <w:bCs/>
        </w:rPr>
        <w:t>3278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21.613,37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23.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15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4B3A77">
      <w:t>1527/2019-3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415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41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4153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4153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4153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4153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15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15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1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1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2019.</izvorni_sadrzaj>
    <derivirana_varijabla naziv="DomainObject.Predmet.DatumPrimitkaOptuznogAkta_1">25.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Sp-1527/2019</izvorni_sadrzaj>
    <derivirana_varijabla naziv="DomainObject.Predmet.OznakaBroj_1">Sp-1527/2019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Stanko Stanković</izvorni_sadrzaj>
    <derivirana_varijabla naziv="DomainObject.Predmet.ProtustrankaFormated_1">  Stanko Stanković</derivirana_varijabla>
  </DomainObject.Predmet.ProtustrankaFormated>
  <DomainObject.Predmet.ProtustrankaFormatedOIB>
    <izvorni_sadrzaj>  Stanko Stanković, OIB 14273253227</izvorni_sadrzaj>
    <derivirana_varijabla naziv="DomainObject.Predmet.ProtustrankaFormatedOIB_1">  Stanko Stanković, OIB 14273253227</derivirana_varijabla>
  </DomainObject.Predmet.ProtustrankaFormatedOIB>
  <DomainObject.Predmet.ProtustrankaFormatedWithAdress>
    <izvorni_sadrzaj> Stanko Stanković, Savska ulica 107, 35000 Slavonski Brod</izvorni_sadrzaj>
    <derivirana_varijabla naziv="DomainObject.Predmet.ProtustrankaFormatedWithAdress_1"> Stanko Stanković, Savska ulica 107, 35000 Slavonski Brod</derivirana_varijabla>
  </DomainObject.Predmet.ProtustrankaFormatedWithAdress>
  <DomainObject.Predmet.ProtustrankaFormatedWithAdressOIB>
    <izvorni_sadrzaj> Stanko Stanković, OIB 14273253227, Savska ulica 107, 35000 Slavonski Brod</izvorni_sadrzaj>
    <derivirana_varijabla naziv="DomainObject.Predmet.ProtustrankaFormatedWithAdressOIB_1"> Stanko Stanković, OIB 14273253227, Savska ulica 107, 35000 Slavonski Brod</derivirana_varijabla>
  </DomainObject.Predmet.ProtustrankaFormatedWithAdressOIB>
  <DomainObject.Predmet.ProtustrankaWithAdress>
    <izvorni_sadrzaj>Stanko Stanković Savska ulica 107, 35000 Slavonski Brod</izvorni_sadrzaj>
    <derivirana_varijabla naziv="DomainObject.Predmet.ProtustrankaWithAdress_1">Stanko Stanković Savska ulica 107, 35000 Slavonski Brod</derivirana_varijabla>
  </DomainObject.Predmet.ProtustrankaWithAdress>
  <DomainObject.Predmet.ProtustrankaWithAdressOIB>
    <izvorni_sadrzaj>Stanko Stanković, OIB 14273253227, Savska ulica 107, 35000 Slavonski Brod</izvorni_sadrzaj>
    <derivirana_varijabla naziv="DomainObject.Predmet.ProtustrankaWithAdressOIB_1">Stanko Stanković, OIB 14273253227, Savska ulica 107, 35000 Slavonski Brod</derivirana_varijabla>
  </DomainObject.Predmet.ProtustrankaWithAdressOIB>
  <DomainObject.Predmet.ProtustrankaNazivFormated>
    <izvorni_sadrzaj>Stanko Stanković</izvorni_sadrzaj>
    <derivirana_varijabla naziv="DomainObject.Predmet.ProtustrankaNazivFormated_1">Stanko Stanković</derivirana_varijabla>
  </DomainObject.Predmet.ProtustrankaNazivFormated>
  <DomainObject.Predmet.ProtustrankaNazivFormatedOIB>
    <izvorni_sadrzaj>Stanko Stanković, OIB 14273253227</izvorni_sadrzaj>
    <derivirana_varijabla naziv="DomainObject.Predmet.ProtustrankaNazivFormatedOIB_1">Stanko Stanković, OIB 14273253227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Stanko Stanković</item>
    </izvorni_sadrzaj>
    <derivirana_varijabla naziv="DomainObject.Predmet.ProtuStrankaListFormated_1">
      <item>Stanko Stanković</item>
    </derivirana_varijabla>
  </DomainObject.Predmet.ProtuStrankaListFormated>
  <DomainObject.Predmet.ProtuStrankaListFormatedOIB>
    <izvorni_sadrzaj>
      <item>Stanko Stanković, OIB 14273253227</item>
    </izvorni_sadrzaj>
    <derivirana_varijabla naziv="DomainObject.Predmet.ProtuStrankaListFormatedOIB_1">
      <item>Stanko Stanković, OIB 14273253227</item>
    </derivirana_varijabla>
  </DomainObject.Predmet.ProtuStrankaListFormatedOIB>
  <DomainObject.Predmet.ProtuStrankaListFormatedWithAdress>
    <izvorni_sadrzaj>
      <item>Stanko Stanković, Savska ulica 107, 35000 Slavonski Brod</item>
    </izvorni_sadrzaj>
    <derivirana_varijabla naziv="DomainObject.Predmet.ProtuStrankaListFormatedWithAdress_1">
      <item>Stanko Stanković, Savska ulica 107, 35000 Slavonski Brod</item>
    </derivirana_varijabla>
  </DomainObject.Predmet.ProtuStrankaListFormatedWithAdress>
  <DomainObject.Predmet.ProtuStrankaListFormatedWithAdressOIB>
    <izvorni_sadrzaj>
      <item>Stanko Stanković, OIB 14273253227, Savska ulica 107, 35000 Slavonski Brod</item>
    </izvorni_sadrzaj>
    <derivirana_varijabla naziv="DomainObject.Predmet.ProtuStrankaListFormatedWithAdressOIB_1">
      <item>Stanko Stanković, OIB 14273253227, Savska ulica 107, 35000 Slavonski Brod</item>
    </derivirana_varijabla>
  </DomainObject.Predmet.ProtuStrankaListFormatedWithAdressOIB>
  <DomainObject.Predmet.ProtuStrankaListNazivFormated>
    <izvorni_sadrzaj>
      <item>Stanko Stanković</item>
    </izvorni_sadrzaj>
    <derivirana_varijabla naziv="DomainObject.Predmet.ProtuStrankaListNazivFormated_1">
      <item>Stanko Stanković</item>
    </derivirana_varijabla>
  </DomainObject.Predmet.ProtuStrankaListNazivFormated>
  <DomainObject.Predmet.ProtuStrankaListNazivFormatedOIB>
    <izvorni_sadrzaj>
      <item>Stanko Stanković, OIB 14273253227</item>
    </izvorni_sadrzaj>
    <derivirana_varijabla naziv="DomainObject.Predmet.ProtuStrankaListNazivFormatedOIB_1">
      <item>Stanko Stanković, OIB 14273253227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Stanko Stanković</izvorni_sadrzaj>
    <derivirana_varijabla naziv="DomainObject.Predmet.ProtustrankaIDrugi_1">Stanko Stanković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Stanko Stanković, OIB 14273253227, Savska ulica 107, 35000 Slavonski Brod</izvorni_sadrzaj>
    <derivirana_varijabla naziv="DomainObject.Predmet.ProtustrankaIDrugiAdressOIB_1">Stanko Stanković, OIB 14273253227, Savska ulica 107,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Stanko Stanković</item>
      <item>Financijska agencija</item>
    </izvorni_sadrzaj>
    <derivirana_varijabla naziv="DomainObject.Predmet.SudioniciListNaziv_1">
      <item>Stanko Stanković</item>
      <item>Financijska agencija</item>
    </derivirana_varijabla>
  </DomainObject.Predmet.SudioniciListNaziv>
  <DomainObject.Predmet.SudioniciListAdressOIB>
    <izvorni_sadrzaj>
      <item>Stanko Stanković, OIB 14273253227, Savska ulica 107,35000 Slavonski Brod</item>
      <item>Financijska agencija, OIB 85821130368, Ulica grada Vukovara 70,10000 Zagreb</item>
    </izvorni_sadrzaj>
    <derivirana_varijabla naziv="DomainObject.Predmet.SudioniciListAdressOIB_1">
      <item>Stanko Stanković, OIB 14273253227, Savska ulica 107,35000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14273253227</item>
      <item>, OIB 85821130368</item>
    </izvorni_sadrzaj>
    <derivirana_varijabla naziv="DomainObject.Predmet.SudioniciListNazivOIB_1">
      <item>, OIB 14273253227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3278</izvorni_sadrzaj>
    <derivirana_varijabla naziv="DomainObject.PodaciZaPnopPredlozakOdluke.PodaciOrp.BrDanaBlok_1">3278</derivirana_varijabla>
  </DomainObject.PodaciZaPnopPredlozakOdluke.PodaciOrp.BrDanaBlok>
  <DomainObject.PodaciZaPnopPredlozakOdluke.PodaciOrp.NeizvrseneOsnove.PodaciUkupno.NenaplGlavnica>
    <izvorni_sadrzaj>8.860,17</izvorni_sadrzaj>
    <derivirana_varijabla naziv="DomainObject.PodaciZaPnopPredlozakOdluke.PodaciOrp.NeizvrseneOsnove.PodaciUkupno.NenaplGlavnica_1">8.860,17</derivirana_varijabla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>
1. osnova broj OVRV-3617/18, izdavatelja JAVNI BILJEŽNIK, V.D. JAVNOG BILJEžNIKA ZVONIMIR BRAčUN, SLAVONSKI BROD
- vjerovnik (1) TD KOMUNALAC d. o. o., ul. Stjepana pl. Horvata 38, Slavonski Brod, Hrvatska, OIB: 61888142985
 zaprimljena 06.03.2019., glavnica 592,41, kamata 86,11, trošak 340,50
2. osnova broj OVRV-11117/09-AKTIV, izdavatelja JAVNI BILJEŽNIK, MALEKOVIĆ IVAN, VELIKA GORICA
- vjerovnik (1) A1 Hrvatska d.o.o., Vrtni put 1, Zagreb, Hrvatska, OIB: 29524210204
 zaprimljena 22.10.2019., glavnica 854,54, kamata 25,36, trošak 1.314,40
3. osnova broj OVRV-4471/18, izdavatelja JAVNI BILJEŽNIK, ČEČATKA ROBERT-ANTON, SLAVONSKI BROD
- vjerovnik (1) EOS MATRIX d.o.o., Horvatova 82, Zagreb, Hrvatska, OIB: 76674680107
 zaprimljena 30.01.2019., glavnica 2.841,96, kamata 533,70, trošak 1.728,75
4. osnova broj UP/I-363-03/18-01/2834, izdavatelja GRAD/OPĆINA, GRAD SLAVONSKI BROD, SLAVONSKI BROD
- vjerovnik (1) GRAD SLAVONSKI BROD, Vukovarska 1, Slavonski Brod, Hrvatska, OIB: 58007872049
 zaprimljena 23.10.2018., glavnica 496,96, kamata 124,18, trošak 200,00
5. osnova broj OVRV-11056/09-AKTIV, izdavatelja JAVNI BILJEŽNIK, MALEKOVIĆ IVAN, VELIKA GORICA
- vjerovnik (1) A1 Hrvatska d.o.o., Vrtni put 1, Zagreb, Hrvatska, OIB: 29524210204
 zaprimljena 22.10.2019., glavnica 854,54, kamata 25,36, trošak 1.314,40
6. osnova broj OVRV-1106/18, izdavatelja JAVNI BILJEŽNIK, ČEČATKA ROBERT-ANTON, SLAVONSKI BROD
- vjerovnik (1) EOS MATRIX d.o.o., Horvatova 82, Zagreb, Hrvatska, OIB: 76674680107
 zaprimljena 23.05.2018., glavnica 195,00, kamata 138,69, trošak 935,00
7. osnova broj OVRV-11020/09-AKTIV, izdavatelja JAVNI BILJEŽNIK, MALEKOVIĆ IVAN, VELIKA GORICA
- vjerovnik (1) A1 Hrvatska d.o.o., Vrtni put 1, Zagreb, Hrvatska, OIB: 29524210204
 zaprimljena 22.10.2019., glavnica 854,55, kamata 25,36, trošak 1.314,40
8. osnova broj OVRV-11110/09-AKTIV, izdavatelja JAVNI BILJEŽNIK, MALEKOVIĆ IVAN, VELIKA GORICA
- vjerovnik (1) A1 Hrvatska d.o.o., Vrtni put 1, Zagreb, Hrvatska, OIB: 29524210204
 zaprimljena 22.10.2019., glavnica 854,54, kamata 25,36, trošak 1.314,40
9. osnova broj OVRV-4440/17, izdavatelja JAVNI BILJEŽNIK, BRAČUN MIROSLAV, SLAVONSKI BROD
- vjerovnik (1) TD KOMUNALAC d. o. o., ul. Stjepana pl. Horvata 38, Slavonski Brod, Hrvatska, OIB: 61888142985
 zaprimljena 02.02.2018., glavnica 364,56, kamata 89,53, trošak 170,50
10. osnova broj OVRV-1467/17, izdavatelja JAVNI BILJEŽNIK, BRAČUN MIROSLAV, SLAVONSKI BROD
- vjerovnik (1) TD KOMUNALAC d. o. o., ul. Stjepana pl. Horvata 38, Slavonski Brod, Hrvatska, OIB: 61888142985
 zaprimljena 04.07.2017., glavnica 453,69, kamata 138,54, trošak 170,50
11. osnova broj OVRV-1581/19, izdavatelja JAVNI BILJEŽNIK, ZVONIMIR BRAČUN, SLAVONSKI BROD
- vjerovnik (1) TD KOMUNALAC d. o. o., ul. Stjepana pl. Horvata 38, Slavonski Brod, Hrvatska, OIB: 61888142985
 zaprimljena 23.09.2019., glavnica 273,42, kamata 24,66, trošak 325,50
12. osnova broj UP/I-325-08/11-07/0350195IZNA, izdavatelja HRVATSKE VODE, HRVATSKE VODE, ZAGREB
- vjerovnik (1) Hrvatske vode, pravna osoba za upravljanje vodama, Ulica Grada Vukovara 220, Zagreb, Hrvatska, OIB: 28921383001
 zaprimljena 03.07.2019., glavnica 224,00, kamata 0,00, trošak 0,00</izvorni_sadrzaj>
    <derivirana_varijabla naziv="DomainObject.PodaciZaPnopPredlozakOdluke.NeizvrseneOsnoveZaPlacanjeOpis_1">
1. osnova broj OVRV-3617/18, izdavatelja JAVNI BILJEŽNIK, V.D. JAVNOG BILJEžNIKA ZVONIMIR BRAčUN, SLAVONSKI BROD
- vjerovnik (1) TD KOMUNALAC d. o. o., ul. Stjepana pl. Horvata 38, Slavonski Brod, Hrvatska, OIB: 61888142985
 zaprimljena 06.03.2019., glavnica 592,41, kamata 86,11, trošak 340,50
2. osnova broj OVRV-11117/09-AKTIV, izdavatelja JAVNI BILJEŽNIK, MALEKOVIĆ IVAN, VELIKA GORICA
- vjerovnik (1) A1 Hrvatska d.o.o., Vrtni put 1, Zagreb, Hrvatska, OIB: 29524210204
 zaprimljena 22.10.2019., glavnica 854,54, kamata 25,36, trošak 1.314,40
3. osnova broj OVRV-4471/18, izdavatelja JAVNI BILJEŽNIK, ČEČATKA ROBERT-ANTON, SLAVONSKI BROD
- vjerovnik (1) EOS MATRIX d.o.o., Horvatova 82, Zagreb, Hrvatska, OIB: 76674680107
 zaprimljena 30.01.2019., glavnica 2.841,96, kamata 533,70, trošak 1.728,75
4. osnova broj UP/I-363-03/18-01/2834, izdavatelja GRAD/OPĆINA, GRAD SLAVONSKI BROD, SLAVONSKI BROD
- vjerovnik (1) GRAD SLAVONSKI BROD, Vukovarska 1, Slavonski Brod, Hrvatska, OIB: 58007872049
 zaprimljena 23.10.2018., glavnica 496,96, kamata 124,18, trošak 200,00
5. osnova broj OVRV-11056/09-AKTIV, izdavatelja JAVNI BILJEŽNIK, MALEKOVIĆ IVAN, VELIKA GORICA
- vjerovnik (1) A1 Hrvatska d.o.o., Vrtni put 1, Zagreb, Hrvatska, OIB: 29524210204
 zaprimljena 22.10.2019., glavnica 854,54, kamata 25,36, trošak 1.314,40
6. osnova broj OVRV-1106/18, izdavatelja JAVNI BILJEŽNIK, ČEČATKA ROBERT-ANTON, SLAVONSKI BROD
- vjerovnik (1) EOS MATRIX d.o.o., Horvatova 82, Zagreb, Hrvatska, OIB: 76674680107
 zaprimljena 23.05.2018., glavnica 195,00, kamata 138,69, trošak 935,00
7. osnova broj OVRV-11020/09-AKTIV, izdavatelja JAVNI BILJEŽNIK, MALEKOVIĆ IVAN, VELIKA GORICA
- vjerovnik (1) A1 Hrvatska d.o.o., Vrtni put 1, Zagreb, Hrvatska, OIB: 29524210204
 zaprimljena 22.10.2019., glavnica 854,55, kamata 25,36, trošak 1.314,40
8. osnova broj OVRV-11110/09-AKTIV, izdavatelja JAVNI BILJEŽNIK, MALEKOVIĆ IVAN, VELIKA GORICA
- vjerovnik (1) A1 Hrvatska d.o.o., Vrtni put 1, Zagreb, Hrvatska, OIB: 29524210204
 zaprimljena 22.10.2019., glavnica 854,54, kamata 25,36, trošak 1.314,40
9. osnova broj OVRV-4440/17, izdavatelja JAVNI BILJEŽNIK, BRAČUN MIROSLAV, SLAVONSKI BROD
- vjerovnik (1) TD KOMUNALAC d. o. o., ul. Stjepana pl. Horvata 38, Slavonski Brod, Hrvatska, OIB: 61888142985
 zaprimljena 02.02.2018., glavnica 364,56, kamata 89,53, trošak 170,50
10. osnova broj OVRV-1467/17, izdavatelja JAVNI BILJEŽNIK, BRAČUN MIROSLAV, SLAVONSKI BROD
- vjerovnik (1) TD KOMUNALAC d. o. o., ul. Stjepana pl. Horvata 38, Slavonski Brod, Hrvatska, OIB: 61888142985
 zaprimljena 04.07.2017., glavnica 453,69, kamata 138,54, trošak 170,50
11. osnova broj OVRV-1581/19, izdavatelja JAVNI BILJEŽNIK, ZVONIMIR BRAČUN, SLAVONSKI BROD
- vjerovnik (1) TD KOMUNALAC d. o. o., ul. Stjepana pl. Horvata 38, Slavonski Brod, Hrvatska, OIB: 61888142985
 zaprimljena 23.09.2019., glavnica 273,42, kamata 24,66, trošak 325,50
12. osnova broj UP/I-325-08/11-07/0350195IZNA, izdavatelja HRVATSKE VODE, HRVATSKE VODE, ZAGREB
- vjerovnik (1) Hrvatske vode, pravna osoba za upravljanje vodama, Ulica Grada Vukovara 220, Zagreb, Hrvatska, OIB: 28921383001
 zaprimljena 03.07.2019., glavnica 224,00, kamata 0,00,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C9A00-2D05-4EE4-A302-F5E1DE2717C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2958</properties:Characters>
  <properties:Lines>77</properties:Lines>
  <properties:Paragraphs>34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2019-12-24T08:03:00Z</dcterms:modified>
  <cp:revision>5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